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C1" w:rsidRPr="001F4814" w:rsidRDefault="00611AC1" w:rsidP="00611AC1">
      <w:pPr>
        <w:spacing w:line="240" w:lineRule="auto"/>
        <w:jc w:val="right"/>
        <w:rPr>
          <w:rFonts w:eastAsia="Times New Roman"/>
          <w:lang w:eastAsia="pl-PL"/>
        </w:rPr>
      </w:pPr>
      <w:r w:rsidRPr="001F4814">
        <w:rPr>
          <w:rFonts w:eastAsia="Times New Roman"/>
          <w:lang w:eastAsia="pl-PL"/>
        </w:rPr>
        <w:t xml:space="preserve">Zał. nr 1a do ZW 15/2019 </w:t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53BE5" w:rsidRPr="001F4814"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pStyle w:val="NormalnyWeb"/>
              <w:rPr>
                <w:color w:val="000000"/>
                <w:lang w:val="en-GB"/>
              </w:rPr>
            </w:pPr>
            <w:bookmarkStart w:id="0" w:name="table01"/>
            <w:bookmarkEnd w:id="0"/>
            <w:r w:rsidRPr="001F4814">
              <w:rPr>
                <w:b/>
                <w:color w:val="000000"/>
                <w:lang w:val="en-GB"/>
              </w:rPr>
              <w:t>FACULTY OF COMPUTER SCIENCE AND MANAGEMENT</w:t>
            </w:r>
          </w:p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</w:p>
          <w:p w:rsidR="00453BE5" w:rsidRPr="001F4814" w:rsidRDefault="00453BE5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SUBJECT CARD</w:t>
            </w:r>
          </w:p>
          <w:p w:rsidR="00453BE5" w:rsidRPr="001F4814" w:rsidRDefault="00373C51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1F4814">
              <w:rPr>
                <w:b/>
                <w:bCs/>
                <w:color w:val="000000"/>
                <w:lang w:val="en-US"/>
              </w:rPr>
              <w:t>Name of subject</w:t>
            </w:r>
            <w:r w:rsidR="00453BE5" w:rsidRPr="001F4814">
              <w:rPr>
                <w:b/>
                <w:bCs/>
                <w:color w:val="000000"/>
                <w:lang w:val="en-US" w:eastAsia="pl-PL"/>
              </w:rPr>
              <w:t xml:space="preserve"> in Polish </w:t>
            </w:r>
            <w:bookmarkStart w:id="1" w:name="OLE_LINK1"/>
            <w:bookmarkEnd w:id="1"/>
            <w:proofErr w:type="spellStart"/>
            <w:r w:rsidR="00453BE5" w:rsidRPr="001F4814">
              <w:rPr>
                <w:b/>
                <w:lang w:val="en-US"/>
              </w:rPr>
              <w:t>Wprowadzenie</w:t>
            </w:r>
            <w:proofErr w:type="spellEnd"/>
            <w:r w:rsidR="00453BE5" w:rsidRPr="001F4814">
              <w:rPr>
                <w:b/>
                <w:lang w:val="en-US"/>
              </w:rPr>
              <w:t xml:space="preserve"> do </w:t>
            </w:r>
            <w:proofErr w:type="spellStart"/>
            <w:r w:rsidR="00453BE5" w:rsidRPr="001F4814">
              <w:rPr>
                <w:b/>
                <w:lang w:val="en-US"/>
              </w:rPr>
              <w:t>techniki</w:t>
            </w:r>
            <w:proofErr w:type="spellEnd"/>
          </w:p>
          <w:p w:rsidR="00453BE5" w:rsidRPr="001F4814" w:rsidRDefault="00373C51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1F4814">
              <w:rPr>
                <w:b/>
                <w:bCs/>
                <w:color w:val="000000"/>
                <w:lang w:val="en-US"/>
              </w:rPr>
              <w:t>Name of subject</w:t>
            </w:r>
            <w:r w:rsidR="00453BE5" w:rsidRPr="001F4814">
              <w:rPr>
                <w:b/>
                <w:bCs/>
                <w:color w:val="000000"/>
                <w:lang w:val="en-GB" w:eastAsia="pl-PL"/>
              </w:rPr>
              <w:t xml:space="preserve"> in English </w:t>
            </w:r>
            <w:r w:rsidR="00453BE5" w:rsidRPr="001F4814">
              <w:rPr>
                <w:rStyle w:val="shorttext"/>
                <w:b/>
                <w:lang w:val="en-US"/>
              </w:rPr>
              <w:t>Introduction to technology</w:t>
            </w:r>
          </w:p>
          <w:p w:rsidR="00453BE5" w:rsidRPr="001F4814" w:rsidRDefault="00453BE5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 xml:space="preserve">Main field of </w:t>
            </w:r>
            <w:r w:rsidRPr="001F4814">
              <w:rPr>
                <w:b/>
                <w:bCs/>
                <w:color w:val="000000"/>
                <w:lang w:val="en-GB" w:eastAsia="pl-PL"/>
              </w:rPr>
              <w:t xml:space="preserve">study (if applicable): </w:t>
            </w:r>
            <w:r w:rsidRPr="001F4814">
              <w:rPr>
                <w:b/>
                <w:color w:val="000000"/>
                <w:lang w:val="en-GB"/>
              </w:rPr>
              <w:t>ENGINEERING OF MANAGEMENT</w:t>
            </w:r>
          </w:p>
          <w:p w:rsidR="00453BE5" w:rsidRPr="001F4814" w:rsidRDefault="00453BE5">
            <w:pPr>
              <w:spacing w:after="0" w:line="240" w:lineRule="auto"/>
              <w:ind w:left="560" w:hanging="560"/>
              <w:outlineLvl w:val="1"/>
              <w:rPr>
                <w:b/>
                <w:color w:val="000000"/>
                <w:lang w:val="en-GB"/>
              </w:rPr>
            </w:pPr>
            <w:r w:rsidRPr="001F4814">
              <w:rPr>
                <w:b/>
                <w:bCs/>
                <w:color w:val="000000"/>
                <w:lang w:val="en-GB" w:eastAsia="pl-PL"/>
              </w:rPr>
              <w:t xml:space="preserve">Specialization (if applicable): </w:t>
            </w:r>
            <w:r w:rsidRPr="001F4814">
              <w:rPr>
                <w:b/>
                <w:color w:val="000000"/>
                <w:lang w:val="en-GB"/>
              </w:rPr>
              <w:t>TECHNICAL SPECIALIZATION</w:t>
            </w:r>
          </w:p>
          <w:p w:rsidR="007025BF" w:rsidRPr="001F4814" w:rsidRDefault="007025BF" w:rsidP="007025B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F4814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453BE5" w:rsidRPr="001F4814" w:rsidRDefault="00453BE5">
            <w:pPr>
              <w:spacing w:after="0" w:line="240" w:lineRule="auto"/>
              <w:rPr>
                <w:color w:val="000000"/>
                <w:lang w:val="en-GB" w:eastAsia="pl-PL"/>
              </w:rPr>
            </w:pPr>
            <w:r w:rsidRPr="001F4814">
              <w:rPr>
                <w:b/>
                <w:bCs/>
                <w:color w:val="000000"/>
                <w:lang w:val="en-GB" w:eastAsia="pl-PL"/>
              </w:rPr>
              <w:t>Level and form of studies: 1st level, full-time</w:t>
            </w:r>
          </w:p>
          <w:p w:rsidR="00453BE5" w:rsidRPr="001F4814" w:rsidRDefault="00453BE5">
            <w:pPr>
              <w:spacing w:after="0" w:line="240" w:lineRule="auto"/>
              <w:rPr>
                <w:color w:val="000000"/>
                <w:lang w:val="en-GB" w:eastAsia="pl-PL"/>
              </w:rPr>
            </w:pPr>
            <w:r w:rsidRPr="001F4814">
              <w:rPr>
                <w:b/>
                <w:bCs/>
                <w:color w:val="000000"/>
                <w:lang w:val="en-GB" w:eastAsia="pl-PL"/>
              </w:rPr>
              <w:t>Kind of subject: obligatory</w:t>
            </w:r>
          </w:p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Subject code OTZ1101</w:t>
            </w:r>
          </w:p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Group of courses NO</w:t>
            </w:r>
          </w:p>
        </w:tc>
      </w:tr>
    </w:tbl>
    <w:p w:rsidR="00453BE5" w:rsidRPr="001F4814" w:rsidRDefault="00453BE5">
      <w:pPr>
        <w:spacing w:line="240" w:lineRule="auto"/>
        <w:rPr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26"/>
        <w:gridCol w:w="1273"/>
        <w:gridCol w:w="1036"/>
        <w:gridCol w:w="1359"/>
        <w:gridCol w:w="1015"/>
        <w:gridCol w:w="1076"/>
      </w:tblGrid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1273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Lecture</w:t>
            </w:r>
          </w:p>
        </w:tc>
        <w:tc>
          <w:tcPr>
            <w:tcW w:w="103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Classes</w:t>
            </w:r>
          </w:p>
        </w:tc>
        <w:tc>
          <w:tcPr>
            <w:tcW w:w="1359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Laboratory</w:t>
            </w:r>
          </w:p>
        </w:tc>
        <w:tc>
          <w:tcPr>
            <w:tcW w:w="1015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Project</w:t>
            </w:r>
          </w:p>
        </w:tc>
        <w:tc>
          <w:tcPr>
            <w:tcW w:w="107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Seminar</w:t>
            </w: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Number of hours of organized classes in University (ZZU)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Number of hours of total student workload (CNPS)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Form of crediting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GB" w:eastAsia="pl-PL"/>
              </w:rPr>
            </w:pPr>
            <w:r w:rsidRPr="001F4814">
              <w:rPr>
                <w:b/>
                <w:sz w:val="20"/>
                <w:lang w:val="en-GB" w:eastAsia="pl-PL"/>
              </w:rPr>
              <w:t>Examination</w:t>
            </w: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GB" w:eastAsia="pl-PL"/>
              </w:rPr>
            </w:pPr>
            <w:r w:rsidRPr="001F4814">
              <w:rPr>
                <w:b/>
                <w:sz w:val="20"/>
                <w:lang w:val="en-GB" w:eastAsia="pl-PL"/>
              </w:rPr>
              <w:t>crediting with grade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GB" w:eastAsia="pl-PL"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GB" w:eastAsia="pl-PL"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GB" w:eastAsia="pl-PL"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0"/>
                <w:lang w:val="en-GB" w:eastAsia="pl-PL"/>
              </w:rPr>
              <w:t>Number of ECTS points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right"/>
              <w:rPr>
                <w:lang w:val="en-GB" w:eastAsia="pl-PL"/>
              </w:rPr>
            </w:pPr>
            <w:r w:rsidRPr="001F4814">
              <w:rPr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453BE5" w:rsidRPr="001F4814" w:rsidTr="00E71BFA">
        <w:tc>
          <w:tcPr>
            <w:tcW w:w="3526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right"/>
              <w:rPr>
                <w:lang w:val="en-GB" w:eastAsia="pl-PL"/>
              </w:rPr>
            </w:pPr>
            <w:r w:rsidRPr="001F4814">
              <w:rPr>
                <w:sz w:val="20"/>
                <w:lang w:val="en-GB" w:eastAsia="pl-PL"/>
              </w:rPr>
              <w:t>including number of ECTS points for direct teacher-student contact (BK) classes</w:t>
            </w:r>
          </w:p>
        </w:tc>
        <w:tc>
          <w:tcPr>
            <w:tcW w:w="127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103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359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15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7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453BE5" w:rsidRPr="001F4814" w:rsidRDefault="00453BE5">
      <w:pPr>
        <w:spacing w:line="240" w:lineRule="auto"/>
        <w:rPr>
          <w:lang w:val="en-GB" w:eastAsia="pl-PL"/>
        </w:rPr>
      </w:pPr>
      <w:r w:rsidRPr="001F4814">
        <w:rPr>
          <w:sz w:val="12"/>
          <w:lang w:val="en-GB" w:eastAsia="pl-PL"/>
        </w:rPr>
        <w:t>*delete as applicable</w:t>
      </w:r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53BE5" w:rsidRPr="001F4814"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spacing w:before="60" w:after="20" w:line="240" w:lineRule="auto"/>
              <w:jc w:val="center"/>
              <w:rPr>
                <w:b/>
                <w:bCs/>
                <w:lang w:val="en-GB" w:eastAsia="pl-PL"/>
              </w:rPr>
            </w:pPr>
            <w:bookmarkStart w:id="3" w:name="table03"/>
            <w:bookmarkEnd w:id="3"/>
            <w:r w:rsidRPr="001F4814">
              <w:rPr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453BE5" w:rsidRPr="001F4814" w:rsidRDefault="00453BE5" w:rsidP="00E71BFA">
            <w:pPr>
              <w:spacing w:before="60" w:after="20" w:line="240" w:lineRule="auto"/>
              <w:rPr>
                <w:lang w:val="en-GB" w:eastAsia="pl-PL"/>
              </w:rPr>
            </w:pPr>
          </w:p>
          <w:p w:rsidR="00453BE5" w:rsidRPr="001F4814" w:rsidRDefault="00453BE5" w:rsidP="00E71BFA">
            <w:pPr>
              <w:suppressAutoHyphens/>
              <w:spacing w:after="0" w:line="240" w:lineRule="auto"/>
              <w:rPr>
                <w:lang w:val="en-GB"/>
              </w:rPr>
            </w:pPr>
          </w:p>
        </w:tc>
      </w:tr>
    </w:tbl>
    <w:p w:rsidR="00453BE5" w:rsidRPr="001F4814" w:rsidRDefault="00453BE5">
      <w:pPr>
        <w:spacing w:line="240" w:lineRule="auto"/>
        <w:rPr>
          <w:lang w:val="en-GB" w:eastAsia="pl-PL"/>
        </w:rPr>
      </w:pPr>
      <w:r w:rsidRPr="001F4814">
        <w:rPr>
          <w:sz w:val="12"/>
          <w:lang w:val="en-GB" w:eastAsia="pl-PL"/>
        </w:rPr>
        <w:t>\</w:t>
      </w:r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453BE5" w:rsidRPr="001F4814">
        <w:tc>
          <w:tcPr>
            <w:tcW w:w="9210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jc w:val="center"/>
              <w:rPr>
                <w:b/>
                <w:bCs/>
                <w:lang w:val="en-GB" w:eastAsia="pl-PL"/>
              </w:rPr>
            </w:pPr>
            <w:bookmarkStart w:id="4" w:name="table04"/>
            <w:bookmarkEnd w:id="4"/>
            <w:r w:rsidRPr="001F4814">
              <w:rPr>
                <w:b/>
                <w:bCs/>
                <w:sz w:val="22"/>
                <w:lang w:val="en-GB" w:eastAsia="pl-PL"/>
              </w:rPr>
              <w:t>SUBJECT OBJECTIVES</w:t>
            </w:r>
          </w:p>
          <w:p w:rsidR="00453BE5" w:rsidRPr="001F4814" w:rsidRDefault="00453BE5" w:rsidP="00E71BFA">
            <w:pPr>
              <w:spacing w:after="0" w:line="240" w:lineRule="auto"/>
              <w:rPr>
                <w:lang w:val="en-GB" w:eastAsia="pl-PL"/>
              </w:rPr>
            </w:pPr>
          </w:p>
          <w:p w:rsidR="00453BE5" w:rsidRPr="001F4814" w:rsidRDefault="00453BE5" w:rsidP="00AA3766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/>
              </w:rPr>
              <w:t xml:space="preserve">C1. to introduce students </w:t>
            </w:r>
            <w:r w:rsidR="00A10374" w:rsidRPr="001F4814">
              <w:rPr>
                <w:lang w:val="en-GB"/>
              </w:rPr>
              <w:t>to</w:t>
            </w:r>
            <w:r w:rsidRPr="001F4814">
              <w:rPr>
                <w:lang w:val="en-GB"/>
              </w:rPr>
              <w:t xml:space="preserve"> the basic problems associated with the development of technology, awareness of human relationships with technology and environment</w:t>
            </w:r>
          </w:p>
          <w:p w:rsidR="00453BE5" w:rsidRPr="001F4814" w:rsidRDefault="00453BE5" w:rsidP="00AA3766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/>
              </w:rPr>
              <w:t>C2. to introduce students t</w:t>
            </w:r>
            <w:r w:rsidR="00A10374" w:rsidRPr="001F4814">
              <w:rPr>
                <w:lang w:val="en-GB"/>
              </w:rPr>
              <w:t>o</w:t>
            </w:r>
            <w:r w:rsidRPr="001F4814">
              <w:rPr>
                <w:lang w:val="en-GB"/>
              </w:rPr>
              <w:t xml:space="preserve"> the trends of modern development techniques and technologies and organization of human </w:t>
            </w:r>
            <w:proofErr w:type="spellStart"/>
            <w:r w:rsidRPr="001F4814">
              <w:rPr>
                <w:lang w:val="en-GB"/>
              </w:rPr>
              <w:t>labor</w:t>
            </w:r>
            <w:proofErr w:type="spellEnd"/>
            <w:r w:rsidRPr="001F4814">
              <w:rPr>
                <w:lang w:val="en-GB"/>
              </w:rPr>
              <w:t xml:space="preserve"> to learning practical skills to identify, understand and describe modern manufacturing techniques</w:t>
            </w:r>
          </w:p>
          <w:p w:rsidR="00453BE5" w:rsidRPr="001F4814" w:rsidRDefault="00453BE5" w:rsidP="00E71BFA">
            <w:pPr>
              <w:spacing w:after="0" w:line="240" w:lineRule="auto"/>
              <w:jc w:val="both"/>
              <w:rPr>
                <w:lang w:val="en-GB"/>
              </w:rPr>
            </w:pPr>
          </w:p>
        </w:tc>
      </w:tr>
    </w:tbl>
    <w:p w:rsidR="00453BE5" w:rsidRPr="001F4814" w:rsidRDefault="00453BE5">
      <w:pPr>
        <w:spacing w:line="240" w:lineRule="auto"/>
        <w:rPr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53BE5" w:rsidRPr="001F4814">
        <w:trPr>
          <w:trHeight w:val="2550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jc w:val="center"/>
              <w:outlineLvl w:val="3"/>
              <w:rPr>
                <w:b/>
                <w:bCs/>
                <w:lang w:val="en-GB" w:eastAsia="pl-PL"/>
              </w:rPr>
            </w:pPr>
            <w:r w:rsidRPr="001F4814">
              <w:rPr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453BE5" w:rsidRPr="001F4814" w:rsidRDefault="00453BE5">
            <w:pPr>
              <w:spacing w:after="0" w:line="240" w:lineRule="auto"/>
              <w:jc w:val="center"/>
              <w:outlineLvl w:val="3"/>
              <w:rPr>
                <w:b/>
                <w:bCs/>
                <w:lang w:val="en-GB" w:eastAsia="pl-PL"/>
              </w:rPr>
            </w:pPr>
          </w:p>
          <w:p w:rsidR="00453BE5" w:rsidRPr="001F4814" w:rsidRDefault="00453BE5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 w:eastAsia="pl-PL"/>
              </w:rPr>
              <w:t>relating to knowledge:</w:t>
            </w:r>
          </w:p>
          <w:p w:rsidR="00453BE5" w:rsidRPr="001F4814" w:rsidRDefault="00453BE5" w:rsidP="00AA3766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bookmarkStart w:id="6" w:name="OLE_LINK8"/>
            <w:bookmarkStart w:id="7" w:name="OLE_LINK9"/>
            <w:bookmarkStart w:id="8" w:name="OLE_LINK10"/>
            <w:r w:rsidRPr="001F4814">
              <w:rPr>
                <w:b/>
                <w:lang w:val="en-GB"/>
              </w:rPr>
              <w:t>PEK_W01</w:t>
            </w:r>
            <w:bookmarkEnd w:id="6"/>
            <w:bookmarkEnd w:id="7"/>
            <w:bookmarkEnd w:id="8"/>
            <w:r w:rsidRPr="001F4814">
              <w:rPr>
                <w:b/>
                <w:lang w:val="en-GB"/>
              </w:rPr>
              <w:t xml:space="preserve"> </w:t>
            </w:r>
            <w:r w:rsidRPr="001F4814">
              <w:rPr>
                <w:lang w:val="en-GB"/>
              </w:rPr>
              <w:t>student knows the basic concepts of technology and technical sciences</w:t>
            </w:r>
          </w:p>
          <w:p w:rsidR="00453BE5" w:rsidRPr="001F4814" w:rsidRDefault="00453BE5" w:rsidP="00AA3766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b/>
                <w:lang w:val="en-GB"/>
              </w:rPr>
              <w:t xml:space="preserve">PEK_W02 </w:t>
            </w:r>
            <w:r w:rsidR="00A10374" w:rsidRPr="001F4814">
              <w:rPr>
                <w:lang w:val="en-GB"/>
              </w:rPr>
              <w:t>student</w:t>
            </w:r>
            <w:r w:rsidR="00A10374" w:rsidRPr="001F4814">
              <w:rPr>
                <w:b/>
                <w:lang w:val="en-GB"/>
              </w:rPr>
              <w:t xml:space="preserve"> </w:t>
            </w:r>
            <w:r w:rsidRPr="001F4814">
              <w:rPr>
                <w:lang w:val="en-GB"/>
              </w:rPr>
              <w:t>is aware of the need for self-study and updat</w:t>
            </w:r>
            <w:r w:rsidR="00A10374" w:rsidRPr="001F4814">
              <w:rPr>
                <w:lang w:val="en-GB"/>
              </w:rPr>
              <w:t>ing</w:t>
            </w:r>
            <w:r w:rsidRPr="001F4814">
              <w:rPr>
                <w:lang w:val="en-GB"/>
              </w:rPr>
              <w:t xml:space="preserve"> knowledge</w:t>
            </w:r>
          </w:p>
          <w:p w:rsidR="00453BE5" w:rsidRPr="001F4814" w:rsidRDefault="00453BE5" w:rsidP="00AA3766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b/>
                <w:lang w:val="en-US"/>
              </w:rPr>
              <w:t xml:space="preserve">PEK_W03 </w:t>
            </w:r>
            <w:r w:rsidR="00A10374" w:rsidRPr="001F4814">
              <w:rPr>
                <w:lang w:val="en-US"/>
              </w:rPr>
              <w:t>student</w:t>
            </w:r>
            <w:r w:rsidR="00A10374" w:rsidRPr="001F4814">
              <w:rPr>
                <w:b/>
                <w:lang w:val="en-US"/>
              </w:rPr>
              <w:t xml:space="preserve"> </w:t>
            </w:r>
            <w:r w:rsidRPr="001F4814">
              <w:rPr>
                <w:lang w:val="en-US"/>
              </w:rPr>
              <w:t xml:space="preserve">able to identify the technical problem and formulate and solve a simple problem </w:t>
            </w:r>
            <w:r w:rsidR="00A10374" w:rsidRPr="001F4814">
              <w:rPr>
                <w:lang w:val="en-US"/>
              </w:rPr>
              <w:t>related to engineering</w:t>
            </w:r>
          </w:p>
          <w:p w:rsidR="00453BE5" w:rsidRPr="001F4814" w:rsidRDefault="00453BE5" w:rsidP="00AA3766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b/>
                <w:lang w:val="en-US"/>
              </w:rPr>
              <w:t>PEK_W04</w:t>
            </w:r>
            <w:r w:rsidR="00A10374" w:rsidRPr="001F4814">
              <w:rPr>
                <w:b/>
                <w:lang w:val="en-US"/>
              </w:rPr>
              <w:t xml:space="preserve"> </w:t>
            </w:r>
            <w:r w:rsidR="00A10374" w:rsidRPr="001F4814">
              <w:rPr>
                <w:lang w:val="en-US"/>
              </w:rPr>
              <w:t>student</w:t>
            </w:r>
            <w:r w:rsidR="00A10374" w:rsidRPr="001F4814">
              <w:rPr>
                <w:b/>
                <w:lang w:val="en-US"/>
              </w:rPr>
              <w:t xml:space="preserve"> </w:t>
            </w:r>
            <w:r w:rsidRPr="001F4814">
              <w:rPr>
                <w:lang w:val="en-US"/>
              </w:rPr>
              <w:t>understand</w:t>
            </w:r>
            <w:r w:rsidR="00A10374" w:rsidRPr="001F4814">
              <w:rPr>
                <w:lang w:val="en-US"/>
              </w:rPr>
              <w:t>s</w:t>
            </w:r>
            <w:r w:rsidRPr="001F4814">
              <w:rPr>
                <w:lang w:val="en-US"/>
              </w:rPr>
              <w:t xml:space="preserve"> the positive and negative aspects of the impact of technology on society and the natural environment</w:t>
            </w:r>
          </w:p>
          <w:p w:rsidR="00453BE5" w:rsidRPr="001F4814" w:rsidRDefault="00453BE5" w:rsidP="00E71BFA">
            <w:pPr>
              <w:tabs>
                <w:tab w:val="left" w:pos="719"/>
              </w:tabs>
              <w:spacing w:after="0" w:line="240" w:lineRule="auto"/>
              <w:jc w:val="both"/>
              <w:rPr>
                <w:b/>
                <w:lang w:val="en-US"/>
              </w:rPr>
            </w:pPr>
            <w:r w:rsidRPr="001F4814">
              <w:rPr>
                <w:b/>
                <w:lang w:val="en-US"/>
              </w:rPr>
              <w:t xml:space="preserve">PEK_W05 </w:t>
            </w:r>
            <w:r w:rsidR="00A10374" w:rsidRPr="001F4814">
              <w:rPr>
                <w:lang w:val="en-US"/>
              </w:rPr>
              <w:t>student</w:t>
            </w:r>
            <w:r w:rsidR="00A10374" w:rsidRPr="001F4814">
              <w:rPr>
                <w:b/>
                <w:lang w:val="en-US"/>
              </w:rPr>
              <w:t xml:space="preserve"> </w:t>
            </w:r>
            <w:r w:rsidRPr="001F4814">
              <w:rPr>
                <w:lang w:val="en-US"/>
              </w:rPr>
              <w:t>able to use primary sources of scientific and technical information</w:t>
            </w:r>
          </w:p>
          <w:p w:rsidR="00453BE5" w:rsidRPr="001F4814" w:rsidRDefault="00453BE5" w:rsidP="00E71BFA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 w:eastAsia="pl-PL"/>
              </w:rPr>
            </w:pPr>
            <w:r w:rsidRPr="001F4814">
              <w:rPr>
                <w:lang w:val="en-GB" w:eastAsia="pl-PL"/>
              </w:rPr>
              <w:t>…</w:t>
            </w:r>
          </w:p>
          <w:p w:rsidR="00453BE5" w:rsidRPr="001F4814" w:rsidRDefault="00453BE5" w:rsidP="00A21514">
            <w:pPr>
              <w:spacing w:after="0" w:line="240" w:lineRule="auto"/>
              <w:jc w:val="both"/>
              <w:rPr>
                <w:lang w:val="en-GB" w:eastAsia="pl-PL"/>
              </w:rPr>
            </w:pPr>
            <w:r w:rsidRPr="001F4814">
              <w:rPr>
                <w:lang w:val="en-GB" w:eastAsia="pl-PL"/>
              </w:rPr>
              <w:t>relating to skills:</w:t>
            </w:r>
          </w:p>
          <w:p w:rsidR="00453BE5" w:rsidRPr="001F4814" w:rsidRDefault="00453BE5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b/>
                <w:lang w:val="en-GB"/>
              </w:rPr>
            </w:pPr>
            <w:r w:rsidRPr="001F4814">
              <w:rPr>
                <w:b/>
                <w:lang w:val="en-GB"/>
              </w:rPr>
              <w:t xml:space="preserve">PEK_U01 </w:t>
            </w:r>
            <w:r w:rsidR="00A10374" w:rsidRPr="001F4814">
              <w:rPr>
                <w:lang w:val="en-GB"/>
              </w:rPr>
              <w:t xml:space="preserve">student </w:t>
            </w:r>
            <w:r w:rsidRPr="001F4814">
              <w:rPr>
                <w:lang w:val="en-GB"/>
              </w:rPr>
              <w:t>can - in formulating and solving engineering tasks - recognize their systemic aspects and non-technical</w:t>
            </w:r>
            <w:r w:rsidR="00A10374" w:rsidRPr="001F4814">
              <w:rPr>
                <w:lang w:val="en-GB"/>
              </w:rPr>
              <w:t>,</w:t>
            </w:r>
            <w:r w:rsidRPr="001F4814">
              <w:rPr>
                <w:lang w:val="en-GB"/>
              </w:rPr>
              <w:t xml:space="preserve"> as well as social and technical, organizational and economic</w:t>
            </w:r>
            <w:r w:rsidR="00A10374" w:rsidRPr="001F4814">
              <w:rPr>
                <w:lang w:val="en-GB"/>
              </w:rPr>
              <w:t xml:space="preserve"> aspect</w:t>
            </w:r>
          </w:p>
          <w:p w:rsidR="00453BE5" w:rsidRPr="001F4814" w:rsidRDefault="00453BE5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b/>
                <w:lang w:val="en-GB"/>
              </w:rPr>
            </w:pPr>
            <w:r w:rsidRPr="001F4814">
              <w:rPr>
                <w:b/>
                <w:lang w:val="en-GB"/>
              </w:rPr>
              <w:t xml:space="preserve">PEK_U02 </w:t>
            </w:r>
            <w:r w:rsidR="00A10374" w:rsidRPr="001F4814">
              <w:rPr>
                <w:lang w:val="en-GB"/>
              </w:rPr>
              <w:t>student</w:t>
            </w:r>
            <w:r w:rsidR="00A10374" w:rsidRPr="001F4814">
              <w:rPr>
                <w:b/>
                <w:lang w:val="en-GB"/>
              </w:rPr>
              <w:t xml:space="preserve"> </w:t>
            </w:r>
            <w:r w:rsidRPr="001F4814">
              <w:rPr>
                <w:lang w:val="en-GB"/>
              </w:rPr>
              <w:t>can make a critical analysis of the functioning of existing technical solutions, in particular for machinery, equipment, facilities, systems, processes and services</w:t>
            </w:r>
          </w:p>
          <w:p w:rsidR="00453BE5" w:rsidRPr="001F4814" w:rsidRDefault="00453BE5" w:rsidP="00A21514">
            <w:pPr>
              <w:tabs>
                <w:tab w:val="left" w:pos="719"/>
              </w:tabs>
              <w:spacing w:after="0" w:line="240" w:lineRule="auto"/>
              <w:jc w:val="both"/>
              <w:rPr>
                <w:b/>
                <w:lang w:val="en-GB"/>
              </w:rPr>
            </w:pPr>
            <w:r w:rsidRPr="001F4814">
              <w:rPr>
                <w:b/>
                <w:lang w:val="en-GB"/>
              </w:rPr>
              <w:t xml:space="preserve">PEK_U03 </w:t>
            </w:r>
            <w:r w:rsidR="00A10374" w:rsidRPr="001F4814">
              <w:rPr>
                <w:lang w:val="en-GB"/>
              </w:rPr>
              <w:t>student</w:t>
            </w:r>
            <w:r w:rsidR="00A10374" w:rsidRPr="001F4814">
              <w:rPr>
                <w:b/>
                <w:lang w:val="en-GB"/>
              </w:rPr>
              <w:t xml:space="preserve"> </w:t>
            </w:r>
            <w:r w:rsidRPr="001F4814">
              <w:rPr>
                <w:lang w:val="en-GB"/>
              </w:rPr>
              <w:t xml:space="preserve">able to use analytical methods, simulation and experimental </w:t>
            </w:r>
            <w:r w:rsidR="00A10374" w:rsidRPr="001F4814">
              <w:rPr>
                <w:lang w:val="en-GB"/>
              </w:rPr>
              <w:t xml:space="preserve">methods </w:t>
            </w:r>
            <w:r w:rsidRPr="001F4814">
              <w:rPr>
                <w:lang w:val="en-GB"/>
              </w:rPr>
              <w:t>to formulate and solve engineering tasks</w:t>
            </w:r>
          </w:p>
          <w:p w:rsidR="00453BE5" w:rsidRPr="001F4814" w:rsidRDefault="00453BE5" w:rsidP="00A21514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 w:eastAsia="pl-PL"/>
              </w:rPr>
              <w:t>…</w:t>
            </w:r>
          </w:p>
          <w:p w:rsidR="00453BE5" w:rsidRPr="001F4814" w:rsidRDefault="00453BE5" w:rsidP="00A21514">
            <w:pPr>
              <w:spacing w:after="0" w:line="240" w:lineRule="auto"/>
              <w:jc w:val="both"/>
              <w:rPr>
                <w:lang w:val="en-GB" w:eastAsia="pl-PL"/>
              </w:rPr>
            </w:pPr>
            <w:r w:rsidRPr="001F4814">
              <w:rPr>
                <w:lang w:val="en-GB" w:eastAsia="pl-PL"/>
              </w:rPr>
              <w:t>relating to social competences:</w:t>
            </w:r>
          </w:p>
          <w:p w:rsidR="00453BE5" w:rsidRPr="001F4814" w:rsidRDefault="00453BE5" w:rsidP="0044754D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b/>
                <w:lang w:val="en-GB"/>
              </w:rPr>
              <w:t xml:space="preserve">PEK_K01 </w:t>
            </w:r>
            <w:r w:rsidR="00A10374" w:rsidRPr="001F4814">
              <w:rPr>
                <w:lang w:val="en-GB"/>
              </w:rPr>
              <w:t>student</w:t>
            </w:r>
            <w:r w:rsidRPr="001F4814">
              <w:rPr>
                <w:lang w:val="en-GB"/>
              </w:rPr>
              <w:t xml:space="preserve"> understands the need and know</w:t>
            </w:r>
            <w:r w:rsidR="00A10374" w:rsidRPr="001F4814">
              <w:rPr>
                <w:lang w:val="en-GB"/>
              </w:rPr>
              <w:t>s</w:t>
            </w:r>
            <w:r w:rsidRPr="001F4814">
              <w:rPr>
                <w:lang w:val="en-GB"/>
              </w:rPr>
              <w:t xml:space="preserve"> the possibilities of lifelong learning - improve professional skills, personal and social</w:t>
            </w:r>
            <w:r w:rsidR="00A10374" w:rsidRPr="001F4814">
              <w:rPr>
                <w:lang w:val="en-GB"/>
              </w:rPr>
              <w:t xml:space="preserve"> skills</w:t>
            </w:r>
            <w:r w:rsidRPr="001F4814">
              <w:rPr>
                <w:lang w:val="en-GB"/>
              </w:rPr>
              <w:t xml:space="preserve">; </w:t>
            </w:r>
            <w:r w:rsidR="00A10374" w:rsidRPr="001F4814">
              <w:rPr>
                <w:lang w:val="en-GB"/>
              </w:rPr>
              <w:t>feels need of life –long learning</w:t>
            </w:r>
          </w:p>
          <w:p w:rsidR="00453BE5" w:rsidRPr="001F4814" w:rsidRDefault="00453BE5" w:rsidP="0044754D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b/>
                <w:lang w:val="en-GB"/>
              </w:rPr>
              <w:t xml:space="preserve">PEK_K02 </w:t>
            </w:r>
            <w:r w:rsidR="00A10374" w:rsidRPr="001F4814">
              <w:rPr>
                <w:lang w:val="en-GB"/>
              </w:rPr>
              <w:t>student</w:t>
            </w:r>
            <w:r w:rsidRPr="001F4814">
              <w:rPr>
                <w:lang w:val="en-GB"/>
              </w:rPr>
              <w:t xml:space="preserve"> is aware of and understands the validity of non-technical aspects and effects of engineering activities, including </w:t>
            </w:r>
            <w:r w:rsidR="00A10374" w:rsidRPr="001F4814">
              <w:rPr>
                <w:lang w:val="en-GB"/>
              </w:rPr>
              <w:t>their</w:t>
            </w:r>
            <w:r w:rsidRPr="001F4814">
              <w:rPr>
                <w:lang w:val="en-GB"/>
              </w:rPr>
              <w:t xml:space="preserve"> impact on the environment and the associated responsibility for decisions</w:t>
            </w:r>
          </w:p>
          <w:p w:rsidR="00453BE5" w:rsidRPr="001F4814" w:rsidRDefault="00453BE5" w:rsidP="00E71BFA">
            <w:pPr>
              <w:spacing w:after="0" w:line="240" w:lineRule="auto"/>
              <w:jc w:val="both"/>
              <w:rPr>
                <w:lang w:val="en-GB"/>
              </w:rPr>
            </w:pPr>
          </w:p>
        </w:tc>
      </w:tr>
    </w:tbl>
    <w:p w:rsidR="00453BE5" w:rsidRPr="001F4814" w:rsidRDefault="00453BE5">
      <w:pPr>
        <w:spacing w:line="240" w:lineRule="auto"/>
        <w:rPr>
          <w:vanish/>
          <w:lang w:val="en-GB" w:eastAsia="pl-PL"/>
        </w:rPr>
      </w:pPr>
      <w:bookmarkStart w:id="9" w:name="table06"/>
      <w:bookmarkEnd w:id="9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08"/>
        <w:gridCol w:w="6804"/>
        <w:gridCol w:w="1413"/>
      </w:tblGrid>
      <w:tr w:rsidR="00453BE5" w:rsidRPr="001F4814">
        <w:trPr>
          <w:trHeight w:val="240"/>
        </w:trPr>
        <w:tc>
          <w:tcPr>
            <w:tcW w:w="9225" w:type="dxa"/>
            <w:gridSpan w:val="3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1F4814">
              <w:rPr>
                <w:b/>
                <w:bCs/>
                <w:lang w:val="en-US" w:eastAsia="pl-PL"/>
              </w:rPr>
              <w:t>PROGRAMME CONTENT</w:t>
            </w:r>
          </w:p>
        </w:tc>
      </w:tr>
      <w:tr w:rsidR="00453BE5" w:rsidRPr="001F4814">
        <w:trPr>
          <w:trHeight w:val="15"/>
        </w:trPr>
        <w:tc>
          <w:tcPr>
            <w:tcW w:w="7812" w:type="dxa"/>
            <w:gridSpan w:val="2"/>
            <w:tcMar>
              <w:left w:w="-5" w:type="dxa"/>
            </w:tcMar>
          </w:tcPr>
          <w:p w:rsidR="00453BE5" w:rsidRPr="001F4814" w:rsidRDefault="00C36BE1">
            <w:pPr>
              <w:spacing w:after="0" w:line="240" w:lineRule="auto"/>
              <w:jc w:val="center"/>
              <w:outlineLvl w:val="2"/>
              <w:rPr>
                <w:b/>
                <w:bCs/>
                <w:lang w:val="en-US" w:eastAsia="pl-PL"/>
              </w:rPr>
            </w:pPr>
            <w:r w:rsidRPr="001F4814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</w:p>
        </w:tc>
        <w:tc>
          <w:tcPr>
            <w:tcW w:w="1413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jc w:val="center"/>
              <w:outlineLvl w:val="4"/>
              <w:rPr>
                <w:b/>
                <w:bCs/>
                <w:sz w:val="18"/>
                <w:szCs w:val="18"/>
                <w:lang w:val="en-US" w:eastAsia="pl-PL"/>
              </w:rPr>
            </w:pPr>
            <w:r w:rsidRPr="001F4814">
              <w:rPr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concept of technology and its role in the development of civilization.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2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186AA4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history of technology (examples of achievements, outstanding artists).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3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A10374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Technology</w:t>
            </w:r>
            <w:r w:rsidR="00453BE5" w:rsidRPr="001F4814">
              <w:rPr>
                <w:lang w:val="en-US"/>
              </w:rPr>
              <w:t xml:space="preserve"> and civilization..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4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Features of a good engineer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5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5E60C2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Basic values, concepts and definitions used in the techn</w:t>
            </w:r>
            <w:r w:rsidR="005E60C2" w:rsidRPr="001F4814">
              <w:rPr>
                <w:lang w:val="en-US"/>
              </w:rPr>
              <w:t>ology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6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concept of technology and technical systems.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7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principle of conservation of energy, technology and energy technologies.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8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5E60C2" w:rsidP="005E60C2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 xml:space="preserve">Techniques and technology - </w:t>
            </w:r>
            <w:r w:rsidR="00453BE5" w:rsidRPr="001F4814">
              <w:rPr>
                <w:lang w:val="en-US"/>
              </w:rPr>
              <w:t>related materials.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9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bookmarkStart w:id="10" w:name="__DdeLink__1728_1761826707"/>
            <w:bookmarkEnd w:id="10"/>
            <w:r w:rsidRPr="001F4814">
              <w:rPr>
                <w:lang w:val="en-US"/>
              </w:rPr>
              <w:t>Information, techniques and technologies related to information.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10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role of mathematics, physics, chemistry - as a basis of technical sciences.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pStyle w:val="HTML-wstpniesformatowany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48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11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process of design - construction and its structure, with the possibility of CAD computer design equipment and unit processes.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12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role of automation and informatio</w:t>
            </w:r>
            <w:r w:rsidR="005E60C2" w:rsidRPr="001F4814">
              <w:rPr>
                <w:lang w:val="en-US"/>
              </w:rPr>
              <w:t>n technology in modern technology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lastRenderedPageBreak/>
              <w:t>Lec</w:t>
            </w:r>
            <w:proofErr w:type="spellEnd"/>
            <w:r w:rsidRPr="001F4814">
              <w:rPr>
                <w:lang w:val="en-US" w:eastAsia="pl-PL"/>
              </w:rPr>
              <w:t xml:space="preserve"> 13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5E60C2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The techn</w:t>
            </w:r>
            <w:r w:rsidR="005E60C2" w:rsidRPr="001F4814">
              <w:rPr>
                <w:lang w:val="en-US"/>
              </w:rPr>
              <w:t>ology</w:t>
            </w:r>
            <w:r w:rsidRPr="001F4814">
              <w:rPr>
                <w:lang w:val="en-US"/>
              </w:rPr>
              <w:t xml:space="preserve"> and the environment. recycling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14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0C4C87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 xml:space="preserve">Basics of hydraulics, hydrodynamics, transmission </w:t>
            </w:r>
            <w:r w:rsidR="005E60C2" w:rsidRPr="001F4814">
              <w:rPr>
                <w:lang w:val="en-US"/>
              </w:rPr>
              <w:t xml:space="preserve">of </w:t>
            </w:r>
            <w:r w:rsidRPr="001F4814">
              <w:rPr>
                <w:lang w:val="en-US"/>
              </w:rPr>
              <w:t>fluids and solids - pumps, fans, conveyors.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4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1F4814">
              <w:rPr>
                <w:lang w:val="en-US" w:eastAsia="pl-PL"/>
              </w:rPr>
              <w:t>Lec</w:t>
            </w:r>
            <w:proofErr w:type="spellEnd"/>
            <w:r w:rsidRPr="001F4814">
              <w:rPr>
                <w:lang w:val="en-US" w:eastAsia="pl-PL"/>
              </w:rPr>
              <w:t xml:space="preserve"> 15</w:t>
            </w: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 w:rsidP="00186AA4">
            <w:pPr>
              <w:snapToGrid w:val="0"/>
              <w:spacing w:after="0" w:line="240" w:lineRule="auto"/>
              <w:jc w:val="both"/>
              <w:rPr>
                <w:lang w:val="en-US"/>
              </w:rPr>
            </w:pPr>
            <w:r w:rsidRPr="001F4814">
              <w:rPr>
                <w:lang w:val="en-US"/>
              </w:rPr>
              <w:t>Test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lang w:val="en-US"/>
              </w:rPr>
            </w:pPr>
            <w:r w:rsidRPr="001F4814">
              <w:rPr>
                <w:lang w:val="en-US"/>
              </w:rPr>
              <w:t>2</w:t>
            </w:r>
          </w:p>
        </w:tc>
      </w:tr>
      <w:tr w:rsidR="00453BE5" w:rsidRPr="001F4814">
        <w:trPr>
          <w:trHeight w:val="15"/>
        </w:trPr>
        <w:tc>
          <w:tcPr>
            <w:tcW w:w="1008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6804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lang w:val="en-US" w:eastAsia="pl-PL"/>
              </w:rPr>
              <w:t>Total hours</w:t>
            </w:r>
          </w:p>
        </w:tc>
        <w:tc>
          <w:tcPr>
            <w:tcW w:w="1413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1F4814">
              <w:rPr>
                <w:b/>
                <w:lang w:val="en-US"/>
              </w:rPr>
              <w:t>30</w:t>
            </w:r>
          </w:p>
        </w:tc>
      </w:tr>
    </w:tbl>
    <w:p w:rsidR="00453BE5" w:rsidRPr="001F4814" w:rsidRDefault="00453BE5">
      <w:pPr>
        <w:spacing w:line="240" w:lineRule="auto"/>
        <w:rPr>
          <w:vanish/>
          <w:lang w:val="en-GB" w:eastAsia="pl-PL"/>
        </w:rPr>
      </w:pPr>
      <w:bookmarkStart w:id="11" w:name="table07"/>
      <w:bookmarkEnd w:id="11"/>
    </w:p>
    <w:tbl>
      <w:tblPr>
        <w:tblW w:w="9210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09"/>
        <w:gridCol w:w="7091"/>
        <w:gridCol w:w="1110"/>
      </w:tblGrid>
      <w:tr w:rsidR="00453BE5" w:rsidRPr="001F4814" w:rsidTr="002360A1">
        <w:tc>
          <w:tcPr>
            <w:tcW w:w="8100" w:type="dxa"/>
            <w:gridSpan w:val="2"/>
            <w:tcMar>
              <w:left w:w="-5" w:type="dxa"/>
            </w:tcMar>
          </w:tcPr>
          <w:p w:rsidR="00453BE5" w:rsidRPr="001F4814" w:rsidRDefault="00E47362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1F4814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1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3364E4" w:rsidP="003364E4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Matter matrix t</w:t>
            </w:r>
            <w:r w:rsidR="00453BE5" w:rsidRPr="001F4814">
              <w:rPr>
                <w:color w:val="auto"/>
                <w:lang w:val="en-US" w:eastAsia="pl-PL"/>
              </w:rPr>
              <w:t xml:space="preserve">ransformation </w:t>
            </w:r>
            <w:r w:rsidRPr="001F4814">
              <w:rPr>
                <w:color w:val="auto"/>
                <w:lang w:val="en-US" w:eastAsia="pl-PL"/>
              </w:rPr>
              <w:t xml:space="preserve">of </w:t>
            </w:r>
            <w:proofErr w:type="spellStart"/>
            <w:r w:rsidRPr="001F4814">
              <w:rPr>
                <w:color w:val="auto"/>
                <w:lang w:val="en-US" w:eastAsia="pl-PL"/>
              </w:rPr>
              <w:t>a</w:t>
            </w:r>
            <w:r w:rsidR="00453BE5" w:rsidRPr="001F4814">
              <w:rPr>
                <w:color w:val="auto"/>
                <w:lang w:val="en-US" w:eastAsia="pl-PL"/>
              </w:rPr>
              <w:t>selected</w:t>
            </w:r>
            <w:proofErr w:type="spellEnd"/>
            <w:r w:rsidR="00453BE5" w:rsidRPr="001F4814">
              <w:rPr>
                <w:color w:val="auto"/>
                <w:lang w:val="en-US" w:eastAsia="pl-PL"/>
              </w:rPr>
              <w:t xml:space="preserve"> technical system.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2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The development of technology and the development of civilization..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3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 xml:space="preserve">Codification in the </w:t>
            </w:r>
            <w:r w:rsidR="003364E4" w:rsidRPr="001F4814">
              <w:rPr>
                <w:color w:val="auto"/>
                <w:lang w:val="en-US" w:eastAsia="pl-PL"/>
              </w:rPr>
              <w:t>technology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4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Examples of analysis of the evolution of selected technical systems.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5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 w:rsidP="003364E4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The application of mathematics and physics to mode</w:t>
            </w:r>
            <w:r w:rsidR="003364E4" w:rsidRPr="001F4814">
              <w:rPr>
                <w:color w:val="auto"/>
                <w:lang w:val="en-US" w:eastAsia="pl-PL"/>
              </w:rPr>
              <w:t>lling elements of</w:t>
            </w:r>
            <w:r w:rsidRPr="001F4814">
              <w:rPr>
                <w:color w:val="auto"/>
                <w:lang w:val="en-US" w:eastAsia="pl-PL"/>
              </w:rPr>
              <w:t xml:space="preserve"> technology.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6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Basic technical problems and ways to overcome them.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2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Cl 7</w:t>
            </w: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color w:val="auto"/>
                <w:lang w:val="en-US" w:eastAsia="pl-PL"/>
              </w:rPr>
              <w:t>Analysis of exemplary processes of construction.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rPr>
                <w:sz w:val="22"/>
                <w:szCs w:val="22"/>
              </w:rPr>
              <w:t>3</w:t>
            </w:r>
          </w:p>
        </w:tc>
      </w:tr>
      <w:tr w:rsidR="00453BE5" w:rsidRPr="001F4814" w:rsidTr="002360A1">
        <w:tc>
          <w:tcPr>
            <w:tcW w:w="1009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</w:p>
        </w:tc>
        <w:tc>
          <w:tcPr>
            <w:tcW w:w="7091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sz w:val="22"/>
                <w:lang w:val="en-US" w:eastAsia="pl-PL"/>
              </w:rPr>
              <w:t>Total hours</w:t>
            </w:r>
          </w:p>
        </w:tc>
        <w:tc>
          <w:tcPr>
            <w:tcW w:w="1110" w:type="dxa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jc w:val="center"/>
              <w:rPr>
                <w:b/>
              </w:rPr>
            </w:pPr>
            <w:r w:rsidRPr="001F4814">
              <w:rPr>
                <w:b/>
                <w:sz w:val="22"/>
                <w:szCs w:val="22"/>
              </w:rPr>
              <w:t>15</w:t>
            </w:r>
          </w:p>
        </w:tc>
      </w:tr>
    </w:tbl>
    <w:p w:rsidR="001F4814" w:rsidRPr="001F4814" w:rsidRDefault="001F4814">
      <w:pPr>
        <w:spacing w:line="240" w:lineRule="auto"/>
        <w:rPr>
          <w:vanish/>
          <w:lang w:val="en-GB" w:eastAsia="pl-PL"/>
        </w:rPr>
      </w:pPr>
      <w:bookmarkStart w:id="12" w:name="table08"/>
      <w:bookmarkEnd w:id="12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53BE5" w:rsidRPr="001F4814">
        <w:trPr>
          <w:trHeight w:val="105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TEACHING TOOLS USED</w:t>
            </w:r>
          </w:p>
        </w:tc>
      </w:tr>
      <w:tr w:rsidR="00453BE5" w:rsidRPr="001F4814">
        <w:trPr>
          <w:trHeight w:val="420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 w:rsidP="00C63FC3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/>
              </w:rPr>
              <w:t>N1.</w:t>
            </w:r>
            <w:r w:rsidRPr="001F4814">
              <w:rPr>
                <w:lang w:val="en-US"/>
              </w:rPr>
              <w:t xml:space="preserve"> </w:t>
            </w:r>
            <w:r w:rsidRPr="001F4814">
              <w:rPr>
                <w:lang w:val="en-GB"/>
              </w:rPr>
              <w:t>Lecture</w:t>
            </w:r>
          </w:p>
          <w:p w:rsidR="00453BE5" w:rsidRPr="001F4814" w:rsidRDefault="00453BE5" w:rsidP="00C63FC3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lang w:val="en-GB"/>
              </w:rPr>
              <w:t>N2.</w:t>
            </w:r>
            <w:r w:rsidRPr="001F4814">
              <w:rPr>
                <w:lang w:val="en-US"/>
              </w:rPr>
              <w:t xml:space="preserve"> </w:t>
            </w:r>
            <w:r w:rsidRPr="001F4814">
              <w:rPr>
                <w:lang w:val="en-GB"/>
              </w:rPr>
              <w:t>Multimedia presentations</w:t>
            </w:r>
          </w:p>
          <w:p w:rsidR="00453BE5" w:rsidRPr="001F4814" w:rsidRDefault="00453BE5" w:rsidP="00E71BFA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szCs w:val="22"/>
                <w:lang w:val="en-GB"/>
              </w:rPr>
              <w:t xml:space="preserve">N3. </w:t>
            </w:r>
            <w:r w:rsidRPr="001F4814">
              <w:rPr>
                <w:lang w:val="en-US"/>
              </w:rPr>
              <w:t>Consultations for students</w:t>
            </w:r>
          </w:p>
          <w:p w:rsidR="00453BE5" w:rsidRPr="001F4814" w:rsidRDefault="00453BE5" w:rsidP="00E71BFA">
            <w:pPr>
              <w:spacing w:after="0" w:line="240" w:lineRule="auto"/>
              <w:jc w:val="both"/>
              <w:rPr>
                <w:lang w:val="en-GB"/>
              </w:rPr>
            </w:pPr>
            <w:r w:rsidRPr="001F4814">
              <w:rPr>
                <w:szCs w:val="22"/>
                <w:lang w:val="en-GB"/>
              </w:rPr>
              <w:t xml:space="preserve">N4. </w:t>
            </w:r>
            <w:r w:rsidR="00EA4829" w:rsidRPr="001F4814">
              <w:rPr>
                <w:szCs w:val="22"/>
                <w:lang w:val="en-GB"/>
              </w:rPr>
              <w:t>W</w:t>
            </w:r>
            <w:r w:rsidRPr="001F4814">
              <w:t xml:space="preserve">ork in </w:t>
            </w:r>
            <w:proofErr w:type="spellStart"/>
            <w:r w:rsidRPr="001F4814">
              <w:t>groups</w:t>
            </w:r>
            <w:proofErr w:type="spellEnd"/>
          </w:p>
          <w:p w:rsidR="00453BE5" w:rsidRPr="001F4814" w:rsidRDefault="00453BE5" w:rsidP="00E71BFA">
            <w:pPr>
              <w:spacing w:after="0" w:line="240" w:lineRule="auto"/>
              <w:jc w:val="both"/>
              <w:rPr>
                <w:lang w:val="en-GB" w:eastAsia="pl-PL"/>
              </w:rPr>
            </w:pPr>
          </w:p>
        </w:tc>
      </w:tr>
    </w:tbl>
    <w:p w:rsidR="00453BE5" w:rsidRPr="001F4814" w:rsidRDefault="00453BE5">
      <w:pPr>
        <w:spacing w:line="240" w:lineRule="auto"/>
        <w:rPr>
          <w:bCs/>
          <w:sz w:val="22"/>
          <w:lang w:val="en-GB" w:eastAsia="pl-PL"/>
        </w:rPr>
      </w:pPr>
    </w:p>
    <w:p w:rsidR="00453BE5" w:rsidRPr="001F4814" w:rsidRDefault="00453BE5">
      <w:pPr>
        <w:spacing w:line="240" w:lineRule="auto"/>
        <w:jc w:val="center"/>
        <w:rPr>
          <w:lang w:val="en-GB" w:eastAsia="pl-PL"/>
        </w:rPr>
      </w:pPr>
      <w:r w:rsidRPr="001F4814">
        <w:rPr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06"/>
        <w:gridCol w:w="2126"/>
        <w:gridCol w:w="4653"/>
      </w:tblGrid>
      <w:tr w:rsidR="00453BE5" w:rsidRPr="001F4814">
        <w:tc>
          <w:tcPr>
            <w:tcW w:w="2506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bookmarkStart w:id="13" w:name="table0C"/>
            <w:bookmarkEnd w:id="13"/>
            <w:r w:rsidRPr="001F4814">
              <w:rPr>
                <w:b/>
                <w:bCs/>
                <w:sz w:val="22"/>
                <w:lang w:val="en-GB" w:eastAsia="pl-PL"/>
              </w:rPr>
              <w:t>Evaluation</w:t>
            </w:r>
            <w:r w:rsidRPr="001F4814">
              <w:rPr>
                <w:b/>
                <w:bCs/>
                <w:lang w:val="en-GB" w:eastAsia="pl-PL"/>
              </w:rPr>
              <w:t xml:space="preserve"> </w:t>
            </w:r>
            <w:r w:rsidRPr="001F4814">
              <w:rPr>
                <w:lang w:val="en-GB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4653" w:type="dxa"/>
            <w:tcMar>
              <w:left w:w="-5" w:type="dxa"/>
            </w:tcMar>
          </w:tcPr>
          <w:p w:rsidR="00453BE5" w:rsidRPr="001F4814" w:rsidRDefault="00453BE5">
            <w:pPr>
              <w:spacing w:after="0" w:line="240" w:lineRule="auto"/>
              <w:rPr>
                <w:lang w:val="en-GB" w:eastAsia="pl-PL"/>
              </w:rPr>
            </w:pPr>
            <w:r w:rsidRPr="001F4814">
              <w:rPr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453BE5" w:rsidRPr="001F4814">
        <w:tc>
          <w:tcPr>
            <w:tcW w:w="250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rPr>
                <w:lang w:val="en-GB"/>
              </w:rPr>
            </w:pPr>
            <w:r w:rsidRPr="001F4814">
              <w:rPr>
                <w:lang w:val="en-GB"/>
              </w:rPr>
              <w:t>F1 (</w:t>
            </w:r>
            <w:r w:rsidRPr="001F4814">
              <w:rPr>
                <w:bCs/>
                <w:lang w:val="en-GB" w:eastAsia="pl-PL"/>
              </w:rPr>
              <w:t>lecture</w:t>
            </w:r>
            <w:r w:rsidRPr="001F4814">
              <w:rPr>
                <w:lang w:val="en-GB"/>
              </w:rPr>
              <w:t>)</w:t>
            </w:r>
          </w:p>
        </w:tc>
        <w:tc>
          <w:tcPr>
            <w:tcW w:w="212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PEK_W01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PEK_W02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PEK_W03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PEK_W04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PEK_W05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PEK_U01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PEK_U02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PEK_U03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PEK_K01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PEK_K02</w:t>
            </w:r>
          </w:p>
        </w:tc>
        <w:tc>
          <w:tcPr>
            <w:tcW w:w="4653" w:type="dxa"/>
            <w:tcMar>
              <w:left w:w="-5" w:type="dxa"/>
            </w:tcMar>
            <w:vAlign w:val="center"/>
          </w:tcPr>
          <w:p w:rsidR="00453BE5" w:rsidRPr="001F4814" w:rsidRDefault="00453BE5" w:rsidP="00A21514">
            <w:pPr>
              <w:spacing w:after="0" w:line="240" w:lineRule="auto"/>
              <w:rPr>
                <w:lang w:val="en-GB"/>
              </w:rPr>
            </w:pPr>
            <w:r w:rsidRPr="001F4814">
              <w:rPr>
                <w:sz w:val="22"/>
                <w:szCs w:val="22"/>
                <w:lang w:val="en-GB"/>
              </w:rPr>
              <w:t>Examination</w:t>
            </w:r>
          </w:p>
        </w:tc>
      </w:tr>
      <w:tr w:rsidR="00453BE5" w:rsidRPr="001F4814">
        <w:tc>
          <w:tcPr>
            <w:tcW w:w="2506" w:type="dxa"/>
            <w:tcMar>
              <w:left w:w="-5" w:type="dxa"/>
            </w:tcMar>
            <w:vAlign w:val="center"/>
          </w:tcPr>
          <w:p w:rsidR="00453BE5" w:rsidRPr="001F4814" w:rsidRDefault="00972827" w:rsidP="00972827">
            <w:pPr>
              <w:spacing w:after="0" w:line="240" w:lineRule="auto"/>
              <w:rPr>
                <w:lang w:val="en-GB"/>
              </w:rPr>
            </w:pPr>
            <w:r w:rsidRPr="001F4814">
              <w:rPr>
                <w:lang w:val="en-GB"/>
              </w:rPr>
              <w:t>F2</w:t>
            </w:r>
          </w:p>
        </w:tc>
        <w:tc>
          <w:tcPr>
            <w:tcW w:w="212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PEK_U01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PEK_U02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PEK_U03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PEK_K01</w:t>
            </w:r>
          </w:p>
        </w:tc>
        <w:tc>
          <w:tcPr>
            <w:tcW w:w="4653" w:type="dxa"/>
            <w:tcMar>
              <w:left w:w="-5" w:type="dxa"/>
            </w:tcMar>
            <w:vAlign w:val="center"/>
          </w:tcPr>
          <w:p w:rsidR="00453BE5" w:rsidRPr="001F4814" w:rsidRDefault="00453BE5" w:rsidP="00A21514">
            <w:pPr>
              <w:spacing w:after="0" w:line="240" w:lineRule="auto"/>
              <w:rPr>
                <w:lang w:val="en-GB"/>
              </w:rPr>
            </w:pPr>
          </w:p>
        </w:tc>
      </w:tr>
      <w:tr w:rsidR="00453BE5" w:rsidRPr="001F4814">
        <w:tc>
          <w:tcPr>
            <w:tcW w:w="2506" w:type="dxa"/>
            <w:tcMar>
              <w:left w:w="-5" w:type="dxa"/>
            </w:tcMar>
            <w:vAlign w:val="center"/>
          </w:tcPr>
          <w:p w:rsidR="00453BE5" w:rsidRPr="001F4814" w:rsidRDefault="00972827" w:rsidP="00972827">
            <w:pPr>
              <w:spacing w:after="0" w:line="240" w:lineRule="auto"/>
              <w:rPr>
                <w:lang w:val="en-GB"/>
              </w:rPr>
            </w:pPr>
            <w:r w:rsidRPr="001F4814">
              <w:rPr>
                <w:lang w:val="en-GB"/>
              </w:rPr>
              <w:lastRenderedPageBreak/>
              <w:t>F3</w:t>
            </w:r>
          </w:p>
        </w:tc>
        <w:tc>
          <w:tcPr>
            <w:tcW w:w="2126" w:type="dxa"/>
            <w:tcMar>
              <w:left w:w="-5" w:type="dxa"/>
            </w:tcMar>
            <w:vAlign w:val="center"/>
          </w:tcPr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PEK_K01</w:t>
            </w:r>
          </w:p>
          <w:p w:rsidR="00453BE5" w:rsidRPr="001F4814" w:rsidRDefault="00453BE5" w:rsidP="00E71BFA">
            <w:pPr>
              <w:spacing w:after="0" w:line="240" w:lineRule="auto"/>
              <w:jc w:val="center"/>
            </w:pPr>
            <w:r w:rsidRPr="001F4814">
              <w:t>PEK_K02</w:t>
            </w:r>
          </w:p>
        </w:tc>
        <w:tc>
          <w:tcPr>
            <w:tcW w:w="4653" w:type="dxa"/>
            <w:tcMar>
              <w:left w:w="-5" w:type="dxa"/>
            </w:tcMar>
            <w:vAlign w:val="center"/>
          </w:tcPr>
          <w:p w:rsidR="00453BE5" w:rsidRPr="001F4814" w:rsidRDefault="00972827" w:rsidP="00A21514">
            <w:pPr>
              <w:spacing w:after="0" w:line="240" w:lineRule="auto"/>
              <w:rPr>
                <w:lang w:val="en-GB"/>
              </w:rPr>
            </w:pPr>
            <w:r w:rsidRPr="001F4814">
              <w:rPr>
                <w:rStyle w:val="hps"/>
                <w:color w:val="000000"/>
                <w:sz w:val="22"/>
                <w:szCs w:val="22"/>
                <w:lang w:val="en"/>
              </w:rPr>
              <w:t>Activity during the class</w:t>
            </w:r>
            <w:r w:rsidRPr="001F4814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</w:tr>
      <w:tr w:rsidR="00453BE5" w:rsidRPr="001F4814">
        <w:tc>
          <w:tcPr>
            <w:tcW w:w="9285" w:type="dxa"/>
            <w:gridSpan w:val="3"/>
            <w:tcMar>
              <w:left w:w="-5" w:type="dxa"/>
            </w:tcMar>
          </w:tcPr>
          <w:p w:rsidR="00453BE5" w:rsidRPr="001F4814" w:rsidRDefault="00453BE5" w:rsidP="00E71BFA">
            <w:pPr>
              <w:spacing w:after="0" w:line="240" w:lineRule="auto"/>
              <w:rPr>
                <w:bCs/>
                <w:lang w:val="en-GB" w:eastAsia="pl-PL"/>
              </w:rPr>
            </w:pPr>
            <w:r w:rsidRPr="001F4814">
              <w:rPr>
                <w:lang w:val="en-GB" w:eastAsia="pl-PL"/>
              </w:rPr>
              <w:t>P (</w:t>
            </w:r>
            <w:r w:rsidRPr="001F4814">
              <w:rPr>
                <w:bCs/>
                <w:lang w:val="en-GB" w:eastAsia="pl-PL"/>
              </w:rPr>
              <w:t>lecture) = F1</w:t>
            </w:r>
          </w:p>
          <w:p w:rsidR="00453BE5" w:rsidRPr="001F4814" w:rsidRDefault="00453BE5" w:rsidP="00E71BFA">
            <w:pPr>
              <w:spacing w:after="0" w:line="240" w:lineRule="auto"/>
              <w:rPr>
                <w:lang w:val="en-US" w:eastAsia="pl-PL"/>
              </w:rPr>
            </w:pPr>
            <w:r w:rsidRPr="001F4814">
              <w:rPr>
                <w:lang w:val="en-GB" w:eastAsia="pl-PL"/>
              </w:rPr>
              <w:t xml:space="preserve">P (class) </w:t>
            </w:r>
            <w:r w:rsidR="00972827" w:rsidRPr="001F4814">
              <w:rPr>
                <w:sz w:val="22"/>
                <w:szCs w:val="22"/>
                <w:lang w:val="en-US"/>
              </w:rPr>
              <w:t xml:space="preserve">= 0,7 * F2 + 0,3 * F3 </w:t>
            </w:r>
          </w:p>
        </w:tc>
      </w:tr>
    </w:tbl>
    <w:p w:rsidR="00453BE5" w:rsidRPr="001F4814" w:rsidRDefault="00453BE5">
      <w:pPr>
        <w:spacing w:line="240" w:lineRule="auto"/>
        <w:rPr>
          <w:vanish/>
          <w:sz w:val="16"/>
          <w:szCs w:val="16"/>
          <w:lang w:val="en-GB" w:eastAsia="pl-PL"/>
        </w:rPr>
      </w:pPr>
      <w:bookmarkStart w:id="14" w:name="table0D"/>
      <w:bookmarkEnd w:id="14"/>
    </w:p>
    <w:tbl>
      <w:tblPr>
        <w:tblW w:w="9225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5" w:type="dxa"/>
          <w:left w:w="-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53BE5" w:rsidRPr="001F4814">
        <w:trPr>
          <w:trHeight w:val="225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spacing w:before="60" w:after="40" w:line="225" w:lineRule="atLeast"/>
              <w:jc w:val="center"/>
              <w:rPr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PRIMARY AND SECONDARY LITERATURE</w:t>
            </w:r>
          </w:p>
        </w:tc>
      </w:tr>
      <w:tr w:rsidR="00453BE5" w:rsidRPr="001F4814">
        <w:trPr>
          <w:trHeight w:val="2850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 w:rsidP="00186AA4">
            <w:pPr>
              <w:spacing w:after="60" w:line="240" w:lineRule="auto"/>
              <w:jc w:val="both"/>
              <w:rPr>
                <w:lang w:val="en-GB" w:eastAsia="pl-PL"/>
              </w:rPr>
            </w:pPr>
            <w:r w:rsidRPr="001F4814">
              <w:rPr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453BE5" w:rsidRPr="001F4814" w:rsidRDefault="00453BE5" w:rsidP="00E71BF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F4814">
              <w:rPr>
                <w:szCs w:val="18"/>
              </w:rPr>
              <w:t xml:space="preserve">Edwin </w:t>
            </w:r>
            <w:proofErr w:type="spellStart"/>
            <w:r w:rsidRPr="001F4814">
              <w:rPr>
                <w:szCs w:val="18"/>
              </w:rPr>
              <w:t>Tytyk</w:t>
            </w:r>
            <w:proofErr w:type="spellEnd"/>
            <w:r w:rsidRPr="001F4814">
              <w:rPr>
                <w:szCs w:val="18"/>
              </w:rPr>
              <w:t>, Marcin Butlewski Wprowadzenie do techniki Wyd. Politechniki Poznańskiej Poznań 2009</w:t>
            </w:r>
          </w:p>
          <w:p w:rsidR="00453BE5" w:rsidRPr="001F4814" w:rsidRDefault="00453BE5" w:rsidP="00E71BF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F4814">
              <w:rPr>
                <w:szCs w:val="18"/>
              </w:rPr>
              <w:t>Witold Biały, Maszynoznawstwo Wydawnictwa Naukowo-Techniczne Warszawa 2003</w:t>
            </w:r>
          </w:p>
          <w:p w:rsidR="00453BE5" w:rsidRPr="001F4814" w:rsidRDefault="00453BE5" w:rsidP="00E71BF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 w:rsidRPr="001F4814">
              <w:rPr>
                <w:szCs w:val="18"/>
              </w:rPr>
              <w:t>Jezry</w:t>
            </w:r>
            <w:proofErr w:type="spellEnd"/>
            <w:r w:rsidRPr="001F4814">
              <w:rPr>
                <w:szCs w:val="18"/>
              </w:rPr>
              <w:t xml:space="preserve"> Michał Studnicki, Legalne jednostki miar i stałe fizyczne. PWN, Warszawa 1999</w:t>
            </w:r>
          </w:p>
          <w:p w:rsidR="00453BE5" w:rsidRPr="001F4814" w:rsidRDefault="00453BE5" w:rsidP="00E71BFA">
            <w:pPr>
              <w:numPr>
                <w:ilvl w:val="0"/>
                <w:numId w:val="5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1F4814">
              <w:rPr>
                <w:szCs w:val="18"/>
              </w:rPr>
              <w:t xml:space="preserve">Mieczysław </w:t>
            </w:r>
            <w:proofErr w:type="spellStart"/>
            <w:r w:rsidRPr="001F4814">
              <w:rPr>
                <w:szCs w:val="18"/>
              </w:rPr>
              <w:t>Feld</w:t>
            </w:r>
            <w:proofErr w:type="spellEnd"/>
            <w:r w:rsidRPr="001F4814">
              <w:rPr>
                <w:szCs w:val="18"/>
              </w:rPr>
              <w:t>. Podstawy projektowania procesów technologicznych. WNT, Warszawa 2003.</w:t>
            </w:r>
          </w:p>
          <w:p w:rsidR="00453BE5" w:rsidRPr="001F4814" w:rsidRDefault="00453BE5" w:rsidP="00186AA4">
            <w:pPr>
              <w:spacing w:after="60" w:line="240" w:lineRule="auto"/>
              <w:jc w:val="both"/>
              <w:rPr>
                <w:lang w:val="en-GB" w:eastAsia="pl-PL"/>
              </w:rPr>
            </w:pPr>
            <w:r w:rsidRPr="001F4814">
              <w:rPr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453BE5" w:rsidRPr="001F4814" w:rsidRDefault="00453BE5" w:rsidP="00E71BFA">
            <w:pPr>
              <w:numPr>
                <w:ilvl w:val="0"/>
                <w:numId w:val="6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</w:p>
          <w:p w:rsidR="00453BE5" w:rsidRPr="001F4814" w:rsidRDefault="00453BE5" w:rsidP="00832FD3">
            <w:pPr>
              <w:numPr>
                <w:ilvl w:val="0"/>
                <w:numId w:val="6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</w:p>
        </w:tc>
      </w:tr>
      <w:tr w:rsidR="00453BE5" w:rsidRPr="001F4814">
        <w:trPr>
          <w:trHeight w:val="210"/>
        </w:trPr>
        <w:tc>
          <w:tcPr>
            <w:tcW w:w="9225" w:type="dxa"/>
            <w:tcMar>
              <w:left w:w="-5" w:type="dxa"/>
            </w:tcMar>
          </w:tcPr>
          <w:p w:rsidR="00453BE5" w:rsidRPr="001F4814" w:rsidRDefault="00453BE5">
            <w:pPr>
              <w:spacing w:after="0" w:line="210" w:lineRule="atLeast"/>
              <w:rPr>
                <w:lang w:val="en-GB" w:eastAsia="pl-PL"/>
              </w:rPr>
            </w:pPr>
            <w:r w:rsidRPr="001F4814">
              <w:rPr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453BE5" w:rsidRPr="001F4814">
        <w:trPr>
          <w:trHeight w:val="300"/>
        </w:trPr>
        <w:tc>
          <w:tcPr>
            <w:tcW w:w="9225" w:type="dxa"/>
            <w:tcMar>
              <w:left w:w="-5" w:type="dxa"/>
            </w:tcMar>
          </w:tcPr>
          <w:p w:rsidR="00453BE5" w:rsidRPr="00972827" w:rsidRDefault="00453BE5">
            <w:pPr>
              <w:spacing w:after="0" w:line="240" w:lineRule="auto"/>
              <w:rPr>
                <w:lang w:val="en-US"/>
              </w:rPr>
            </w:pPr>
            <w:r w:rsidRPr="001F4814">
              <w:rPr>
                <w:b/>
                <w:bCs/>
                <w:lang w:val="en-US"/>
              </w:rPr>
              <w:t xml:space="preserve">Waldemar Sradomski, </w:t>
            </w:r>
            <w:hyperlink r:id="rId7" w:history="1">
              <w:r w:rsidRPr="001F4814">
                <w:rPr>
                  <w:rStyle w:val="Hipercze"/>
                  <w:b/>
                  <w:bCs/>
                  <w:lang w:val="en-US"/>
                </w:rPr>
                <w:t>waldemar.sradomski@pwr.edu.pl</w:t>
              </w:r>
            </w:hyperlink>
            <w:bookmarkStart w:id="15" w:name="_GoBack"/>
            <w:bookmarkEnd w:id="15"/>
          </w:p>
        </w:tc>
      </w:tr>
    </w:tbl>
    <w:p w:rsidR="00453BE5" w:rsidRPr="00972827" w:rsidRDefault="00453BE5">
      <w:pPr>
        <w:spacing w:after="0" w:line="240" w:lineRule="auto"/>
        <w:rPr>
          <w:lang w:val="en-US" w:eastAsia="pl-PL"/>
        </w:rPr>
      </w:pPr>
    </w:p>
    <w:sectPr w:rsidR="00453BE5" w:rsidRPr="00972827" w:rsidSect="0057158A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EE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9B0"/>
    <w:multiLevelType w:val="multilevel"/>
    <w:tmpl w:val="067066E2"/>
    <w:lvl w:ilvl="0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E2693F"/>
    <w:multiLevelType w:val="multilevel"/>
    <w:tmpl w:val="A9965918"/>
    <w:lvl w:ilvl="0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3">
    <w:nsid w:val="35B63FFE"/>
    <w:multiLevelType w:val="multilevel"/>
    <w:tmpl w:val="6B32DF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4D18692F"/>
    <w:multiLevelType w:val="multilevel"/>
    <w:tmpl w:val="DD8E3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AD"/>
    <w:rsid w:val="000C4C87"/>
    <w:rsid w:val="001756EB"/>
    <w:rsid w:val="00186AA4"/>
    <w:rsid w:val="001C5DEE"/>
    <w:rsid w:val="001F4814"/>
    <w:rsid w:val="002360A1"/>
    <w:rsid w:val="002B1A8C"/>
    <w:rsid w:val="003364E4"/>
    <w:rsid w:val="00373C51"/>
    <w:rsid w:val="0044754D"/>
    <w:rsid w:val="00453BE5"/>
    <w:rsid w:val="004B3D77"/>
    <w:rsid w:val="0057158A"/>
    <w:rsid w:val="005E60C2"/>
    <w:rsid w:val="00611AC1"/>
    <w:rsid w:val="00623BE3"/>
    <w:rsid w:val="007025BF"/>
    <w:rsid w:val="007B5B34"/>
    <w:rsid w:val="00832FD3"/>
    <w:rsid w:val="00972827"/>
    <w:rsid w:val="00A10374"/>
    <w:rsid w:val="00A21514"/>
    <w:rsid w:val="00A9553B"/>
    <w:rsid w:val="00AA3766"/>
    <w:rsid w:val="00C36BE1"/>
    <w:rsid w:val="00C63FC3"/>
    <w:rsid w:val="00C92CB6"/>
    <w:rsid w:val="00CC33AD"/>
    <w:rsid w:val="00D0048F"/>
    <w:rsid w:val="00E47362"/>
    <w:rsid w:val="00E71BFA"/>
    <w:rsid w:val="00E937F0"/>
    <w:rsid w:val="00EA4829"/>
    <w:rsid w:val="00F47296"/>
    <w:rsid w:val="00FE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czeinternetowe">
    <w:name w:val="Łącze internetowe"/>
    <w:uiPriority w:val="99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57158A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rsid w:val="009A2643"/>
    <w:rPr>
      <w:color w:val="00000A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57158A"/>
    <w:pPr>
      <w:spacing w:after="140" w:line="288" w:lineRule="auto"/>
    </w:pPr>
  </w:style>
  <w:style w:type="character" w:customStyle="1" w:styleId="TekstpodstawowyZnak">
    <w:name w:val="Tekst podstawowy Znak"/>
    <w:link w:val="Tekstpodstawowy"/>
    <w:uiPriority w:val="99"/>
    <w:semiHidden/>
    <w:rsid w:val="009A2643"/>
    <w:rPr>
      <w:color w:val="00000A"/>
      <w:sz w:val="24"/>
      <w:szCs w:val="24"/>
      <w:lang w:eastAsia="en-US"/>
    </w:rPr>
  </w:style>
  <w:style w:type="paragraph" w:styleId="Lista">
    <w:name w:val="List"/>
    <w:basedOn w:val="Tekstpodstawowy"/>
    <w:uiPriority w:val="99"/>
    <w:rsid w:val="0057158A"/>
    <w:rPr>
      <w:rFonts w:cs="FreeSans"/>
    </w:rPr>
  </w:style>
  <w:style w:type="paragraph" w:styleId="Legenda">
    <w:name w:val="caption"/>
    <w:basedOn w:val="Normalny"/>
    <w:uiPriority w:val="99"/>
    <w:qFormat/>
    <w:rsid w:val="0057158A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uiPriority w:val="99"/>
    <w:rsid w:val="0057158A"/>
    <w:pPr>
      <w:suppressLineNumbers/>
    </w:pPr>
    <w:rPr>
      <w:rFonts w:cs="FreeSans"/>
    </w:rPr>
  </w:style>
  <w:style w:type="paragraph" w:styleId="NormalnyWeb">
    <w:name w:val="Normal (Web)"/>
    <w:basedOn w:val="Normalny"/>
    <w:uiPriority w:val="99"/>
    <w:semiHidden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uiPriority w:val="99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</w:pPr>
    <w:rPr>
      <w:lang w:eastAsia="pl-PL"/>
    </w:rPr>
  </w:style>
  <w:style w:type="paragraph" w:customStyle="1" w:styleId="Zawartotabeli">
    <w:name w:val="Zawartość tabeli"/>
    <w:basedOn w:val="Normalny"/>
    <w:uiPriority w:val="99"/>
    <w:rsid w:val="0057158A"/>
  </w:style>
  <w:style w:type="paragraph" w:customStyle="1" w:styleId="Nagwektabeli">
    <w:name w:val="Nagłówek tabeli"/>
    <w:basedOn w:val="Zawartotabeli"/>
    <w:uiPriority w:val="99"/>
    <w:rsid w:val="0057158A"/>
  </w:style>
  <w:style w:type="character" w:customStyle="1" w:styleId="shorttext">
    <w:name w:val="short_text"/>
    <w:uiPriority w:val="99"/>
    <w:rsid w:val="00E71BFA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rsid w:val="00E71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71BFA"/>
    <w:rPr>
      <w:rFonts w:ascii="Courier New" w:hAnsi="Courier New" w:cs="Courier New"/>
      <w:sz w:val="20"/>
      <w:szCs w:val="20"/>
      <w:lang w:eastAsia="pl-PL"/>
    </w:rPr>
  </w:style>
  <w:style w:type="character" w:styleId="Hipercze">
    <w:name w:val="Hyperlink"/>
    <w:uiPriority w:val="99"/>
    <w:rsid w:val="00E71BFA"/>
    <w:rPr>
      <w:rFonts w:cs="Times New Roman"/>
      <w:color w:val="0000FF"/>
      <w:u w:val="single"/>
    </w:rPr>
  </w:style>
  <w:style w:type="character" w:customStyle="1" w:styleId="hps">
    <w:name w:val="hps"/>
    <w:basedOn w:val="Domylnaczcionkaakapitu"/>
    <w:rsid w:val="009728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czeinternetowe">
    <w:name w:val="Łącze internetowe"/>
    <w:uiPriority w:val="99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57158A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rsid w:val="009A2643"/>
    <w:rPr>
      <w:color w:val="00000A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57158A"/>
    <w:pPr>
      <w:spacing w:after="140" w:line="288" w:lineRule="auto"/>
    </w:pPr>
  </w:style>
  <w:style w:type="character" w:customStyle="1" w:styleId="TekstpodstawowyZnak">
    <w:name w:val="Tekst podstawowy Znak"/>
    <w:link w:val="Tekstpodstawowy"/>
    <w:uiPriority w:val="99"/>
    <w:semiHidden/>
    <w:rsid w:val="009A2643"/>
    <w:rPr>
      <w:color w:val="00000A"/>
      <w:sz w:val="24"/>
      <w:szCs w:val="24"/>
      <w:lang w:eastAsia="en-US"/>
    </w:rPr>
  </w:style>
  <w:style w:type="paragraph" w:styleId="Lista">
    <w:name w:val="List"/>
    <w:basedOn w:val="Tekstpodstawowy"/>
    <w:uiPriority w:val="99"/>
    <w:rsid w:val="0057158A"/>
    <w:rPr>
      <w:rFonts w:cs="FreeSans"/>
    </w:rPr>
  </w:style>
  <w:style w:type="paragraph" w:styleId="Legenda">
    <w:name w:val="caption"/>
    <w:basedOn w:val="Normalny"/>
    <w:uiPriority w:val="99"/>
    <w:qFormat/>
    <w:rsid w:val="0057158A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uiPriority w:val="99"/>
    <w:rsid w:val="0057158A"/>
    <w:pPr>
      <w:suppressLineNumbers/>
    </w:pPr>
    <w:rPr>
      <w:rFonts w:cs="FreeSans"/>
    </w:rPr>
  </w:style>
  <w:style w:type="paragraph" w:styleId="NormalnyWeb">
    <w:name w:val="Normal (Web)"/>
    <w:basedOn w:val="Normalny"/>
    <w:uiPriority w:val="99"/>
    <w:semiHidden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uiPriority w:val="99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uiPriority w:val="99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20"/>
    </w:pPr>
    <w:rPr>
      <w:lang w:eastAsia="pl-PL"/>
    </w:rPr>
  </w:style>
  <w:style w:type="paragraph" w:customStyle="1" w:styleId="Zawartotabeli">
    <w:name w:val="Zawartość tabeli"/>
    <w:basedOn w:val="Normalny"/>
    <w:uiPriority w:val="99"/>
    <w:rsid w:val="0057158A"/>
  </w:style>
  <w:style w:type="paragraph" w:customStyle="1" w:styleId="Nagwektabeli">
    <w:name w:val="Nagłówek tabeli"/>
    <w:basedOn w:val="Zawartotabeli"/>
    <w:uiPriority w:val="99"/>
    <w:rsid w:val="0057158A"/>
  </w:style>
  <w:style w:type="character" w:customStyle="1" w:styleId="shorttext">
    <w:name w:val="short_text"/>
    <w:uiPriority w:val="99"/>
    <w:rsid w:val="00E71BFA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rsid w:val="00E71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71BFA"/>
    <w:rPr>
      <w:rFonts w:ascii="Courier New" w:hAnsi="Courier New" w:cs="Courier New"/>
      <w:sz w:val="20"/>
      <w:szCs w:val="20"/>
      <w:lang w:eastAsia="pl-PL"/>
    </w:rPr>
  </w:style>
  <w:style w:type="character" w:styleId="Hipercze">
    <w:name w:val="Hyperlink"/>
    <w:uiPriority w:val="99"/>
    <w:rsid w:val="00E71BFA"/>
    <w:rPr>
      <w:rFonts w:cs="Times New Roman"/>
      <w:color w:val="0000FF"/>
      <w:u w:val="single"/>
    </w:rPr>
  </w:style>
  <w:style w:type="character" w:customStyle="1" w:styleId="hps">
    <w:name w:val="hps"/>
    <w:basedOn w:val="Domylnaczcionkaakapitu"/>
    <w:rsid w:val="00972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0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waldemar.sradomski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76E925EA-A5F2-4AB3-A60A-FA392E84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823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5</cp:revision>
  <cp:lastPrinted>2016-04-24T15:04:00Z</cp:lastPrinted>
  <dcterms:created xsi:type="dcterms:W3CDTF">2019-02-26T06:34:00Z</dcterms:created>
  <dcterms:modified xsi:type="dcterms:W3CDTF">2019-02-26T06:49:00Z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